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0A" w:rsidRPr="00A5570C" w:rsidRDefault="00D909FC" w:rsidP="00D909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570C">
        <w:rPr>
          <w:rFonts w:ascii="Times New Roman" w:hAnsi="Times New Roman" w:cs="Times New Roman"/>
          <w:sz w:val="24"/>
          <w:szCs w:val="24"/>
          <w:highlight w:val="yellow"/>
        </w:rPr>
        <w:t>ВОПРОСЫ И ОТВЕТЫ</w:t>
      </w:r>
      <w:r w:rsidR="00B40186" w:rsidRPr="00A5570C">
        <w:rPr>
          <w:rFonts w:ascii="Times New Roman" w:hAnsi="Times New Roman" w:cs="Times New Roman"/>
          <w:sz w:val="24"/>
          <w:szCs w:val="24"/>
          <w:highlight w:val="yellow"/>
        </w:rPr>
        <w:t xml:space="preserve"> с семинара "Гранд-смета" версия 7.0.3</w:t>
      </w:r>
      <w:r w:rsidR="00B40186" w:rsidRPr="00A55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FC" w:rsidRPr="00A5570C" w:rsidRDefault="00B40186" w:rsidP="00D909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570C">
        <w:rPr>
          <w:rFonts w:ascii="Times New Roman" w:hAnsi="Times New Roman" w:cs="Times New Roman"/>
          <w:sz w:val="24"/>
          <w:szCs w:val="24"/>
        </w:rPr>
        <w:t>10 апреля 2015 года</w:t>
      </w:r>
    </w:p>
    <w:p w:rsidR="00B40186" w:rsidRPr="00A5570C" w:rsidRDefault="00B40186" w:rsidP="00D909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570C">
        <w:rPr>
          <w:rFonts w:ascii="Times New Roman" w:hAnsi="Times New Roman" w:cs="Times New Roman"/>
          <w:sz w:val="24"/>
          <w:szCs w:val="24"/>
        </w:rPr>
        <w:t xml:space="preserve">Организатор: компания "Галактика ИТ" </w:t>
      </w:r>
      <w:hyperlink r:id="rId5" w:history="1">
        <w:r w:rsidR="00202DA6" w:rsidRPr="00202DA6">
          <w:rPr>
            <w:rStyle w:val="a4"/>
            <w:rFonts w:ascii="Times New Roman" w:hAnsi="Times New Roman" w:cs="Times New Roman"/>
            <w:sz w:val="24"/>
            <w:szCs w:val="24"/>
          </w:rPr>
          <w:t>smety@all-smety.ru</w:t>
        </w:r>
      </w:hyperlink>
    </w:p>
    <w:p w:rsidR="00B40186" w:rsidRPr="00A5570C" w:rsidRDefault="00B40186" w:rsidP="00D909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A6">
        <w:rPr>
          <w:rFonts w:ascii="Times New Roman" w:hAnsi="Times New Roman" w:cs="Times New Roman"/>
          <w:b/>
          <w:sz w:val="24"/>
          <w:szCs w:val="24"/>
          <w:lang w:val="en-US"/>
        </w:rPr>
        <w:t>www.all-smety.ru</w:t>
      </w:r>
      <w:r w:rsidRPr="00A557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(495) 776-82-62</w:t>
      </w:r>
      <w:r w:rsidR="00DD7E0A" w:rsidRPr="00A5570C">
        <w:rPr>
          <w:rFonts w:ascii="Times New Roman" w:hAnsi="Times New Roman" w:cs="Times New Roman"/>
          <w:b/>
          <w:sz w:val="24"/>
          <w:szCs w:val="24"/>
        </w:rPr>
        <w:t>; (4852) 71-00-96</w:t>
      </w:r>
    </w:p>
    <w:p w:rsidR="00470DE4" w:rsidRPr="00DD7E0A" w:rsidRDefault="00470DE4" w:rsidP="00D909FC">
      <w:pPr>
        <w:pStyle w:val="a3"/>
        <w:jc w:val="center"/>
        <w:rPr>
          <w:b/>
        </w:rPr>
      </w:pPr>
    </w:p>
    <w:p w:rsidR="00D909FC" w:rsidRPr="00ED7475" w:rsidRDefault="00D909FC" w:rsidP="00D909FC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ED7475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ВОПРОСЫ ПО НАЧИСЛЕНИЮ ИНДЕКСОВ К ЯРОСЛАВСКОЙ ОБЛАСТИ и НОВОЙ БАЗЕ ТЕР:</w:t>
      </w:r>
    </w:p>
    <w:p w:rsidR="00D909FC" w:rsidRPr="00824ECB" w:rsidRDefault="00D909FC" w:rsidP="00D909FC">
      <w:pPr>
        <w:pStyle w:val="a3"/>
        <w:numPr>
          <w:ilvl w:val="0"/>
          <w:numId w:val="4"/>
        </w:numPr>
        <w:ind w:left="709" w:hanging="283"/>
        <w:rPr>
          <w:b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Расскажите пожалуйста , подробнее об изменениях  в начислении индексов к  СМР и статьям затрат.</w:t>
      </w:r>
    </w:p>
    <w:p w:rsidR="00D909FC" w:rsidRPr="00824ECB" w:rsidRDefault="00D909FC" w:rsidP="00D909F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Сейчас с февраля 2015года расчет сметы ведется по статьям затрат, а зачем тогда нужен коэф</w:t>
      </w:r>
      <w:r w:rsidR="00DD7E0A"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фициен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к ПЗ?</w:t>
      </w:r>
    </w:p>
    <w:p w:rsidR="00D909FC" w:rsidRPr="00D909FC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909F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D909FC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 по Ярославской области рассчитываются два варианта индексов к итогу прямых затрат каждой расценки и  индекс к элементам прямых затрат.</w:t>
      </w:r>
    </w:p>
    <w:p w:rsidR="00DD7E0A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индекс к СМР не рассчитывается и возможности его применения в программе не существует с выхода индексов за февраль 2015года. Расчет индекса к итогу прямых затрат в программе Гранд-Смета (и многих других) в данный момент не возможен, решение данный задачи идет в режиме диалога между компанией Гранд и ГАУ </w:t>
      </w:r>
      <w:r w:rsidR="00DD7E0A" w:rsidRP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DD7E0A" w:rsidRP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Яргосстройэкспертиза</w:t>
      </w:r>
      <w:proofErr w:type="spellEnd"/>
      <w:r w:rsidR="00DD7E0A" w:rsidRP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E0A" w:rsidRP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"</w:t>
      </w:r>
      <w:proofErr w:type="spellStart"/>
      <w:r w:rsidR="00DD7E0A" w:rsidRP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Яргосстройэкспертиза</w:t>
      </w:r>
      <w:proofErr w:type="spellEnd"/>
      <w:r w:rsidR="00DD7E0A" w:rsidRP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>" мы согласовали с МГК "Гранд" доработку индексов и её  реализацию в ПК "Гранд-смета".</w:t>
      </w:r>
      <w:r w:rsid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9FC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департамента строительства размещено </w:t>
      </w:r>
      <w:hyperlink r:id="rId6" w:history="1">
        <w:r w:rsidRPr="00DD7E0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о  применения индексов к элементам прямых затрат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момента внесения дополнительных изменений в программный продукт. </w:t>
      </w:r>
    </w:p>
    <w:p w:rsidR="00B40186" w:rsidRPr="00DD7E0A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9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D909FC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909FC" w:rsidRPr="00824ECB" w:rsidRDefault="00D909FC" w:rsidP="00D909F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в сборнике ТЕРм8 появятся расценки по прокладке пластиковых коробов и соответственно индексация к ним?</w:t>
      </w:r>
    </w:p>
    <w:p w:rsidR="00D909FC" w:rsidRDefault="00D909FC" w:rsidP="00D909FC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909F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</w:t>
      </w:r>
      <w:r w:rsid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:</w:t>
      </w:r>
    </w:p>
    <w:p w:rsidR="00D909FC" w:rsidRDefault="00D909FC" w:rsidP="00D909F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сложный, так как пока не выйдет новой нормативной базы по Ярославскому регионы, мы не узнаем будут ли данные расценки в базе или нет. </w:t>
      </w:r>
    </w:p>
    <w:p w:rsidR="00D909FC" w:rsidRDefault="00D909FC" w:rsidP="00DD7E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выхода нормативной базы мы так же не можем утверждать точно, на данный момент ориентировочно июль 2015года.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идее если расценки такие есть в </w:t>
      </w:r>
      <w:proofErr w:type="spellStart"/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ФЕРах</w:t>
      </w:r>
      <w:proofErr w:type="spellEnd"/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чисто теоретически можно рассчитывать, что они появятся и в </w:t>
      </w:r>
      <w:proofErr w:type="spellStart"/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ТЕРах</w:t>
      </w:r>
      <w:proofErr w:type="spellEnd"/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. Ждем... ;-)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9FC" w:rsidRPr="00824ECB" w:rsidRDefault="00D909FC" w:rsidP="00D909F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Приблизительно сколько </w:t>
      </w:r>
      <w:r w:rsidR="00B40186"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будет 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стоит</w:t>
      </w:r>
      <w:r w:rsidR="00B40186"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новая база </w:t>
      </w:r>
      <w:proofErr w:type="spellStart"/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</w:t>
      </w:r>
      <w:r w:rsidR="00DD7E0A"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-Ярославль</w:t>
      </w:r>
      <w:proofErr w:type="spellEnd"/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</w:t>
      </w:r>
    </w:p>
    <w:p w:rsidR="006E56DE" w:rsidRDefault="00D909FC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909F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</w:t>
      </w:r>
      <w:r w:rsid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: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точной информации нет. Но если смотреть динамику стоимости по областям где уже вышла база ТЕР, то около 10 тыс. рублей.</w:t>
      </w:r>
    </w:p>
    <w:p w:rsidR="0021491C" w:rsidRDefault="0021491C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91C" w:rsidRPr="00824ECB" w:rsidRDefault="0021491C" w:rsidP="0021491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установить новую базу ТЕР в редакции 2014г в версии 6.0.4. или необходимо обновить программу до версии 7.</w:t>
      </w:r>
    </w:p>
    <w:p w:rsidR="0021491C" w:rsidRDefault="0021491C" w:rsidP="0021491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1491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</w:t>
      </w:r>
      <w:r w:rsid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:</w:t>
      </w:r>
    </w:p>
    <w:p w:rsidR="0021491C" w:rsidRPr="0021491C" w:rsidRDefault="00DD7E0A" w:rsidP="0021491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вероятность того, что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база будет распространятся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последней 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-ой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связи с изменениями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начислению индексов.</w:t>
      </w:r>
    </w:p>
    <w:p w:rsidR="0021491C" w:rsidRDefault="0021491C" w:rsidP="002149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9FC" w:rsidRPr="00D909FC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909F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</w:t>
      </w:r>
      <w:r w:rsidRPr="00D909F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ВОПРОСЫ ПО ПЕЧАТНЫМ ФОРМАМ:</w:t>
      </w:r>
    </w:p>
    <w:p w:rsidR="00D909FC" w:rsidRPr="00824ECB" w:rsidRDefault="00D909FC" w:rsidP="00D909F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24ECB">
        <w:rPr>
          <w:rFonts w:ascii="Times New Roman" w:hAnsi="Times New Roman" w:cs="Times New Roman"/>
          <w:b/>
        </w:rPr>
        <w:t>Можно ли откорректировать выходные формы</w:t>
      </w:r>
      <w:r w:rsidR="00C36782" w:rsidRPr="00824ECB">
        <w:rPr>
          <w:rFonts w:ascii="Times New Roman" w:hAnsi="Times New Roman" w:cs="Times New Roman"/>
          <w:b/>
        </w:rPr>
        <w:t xml:space="preserve">, </w:t>
      </w:r>
      <w:r w:rsidRPr="00824ECB">
        <w:rPr>
          <w:rFonts w:ascii="Times New Roman" w:hAnsi="Times New Roman" w:cs="Times New Roman"/>
          <w:b/>
        </w:rPr>
        <w:t xml:space="preserve">чтобы при  распечатке в </w:t>
      </w:r>
      <w:r w:rsidRPr="00824ECB">
        <w:rPr>
          <w:rFonts w:ascii="Times New Roman" w:hAnsi="Times New Roman" w:cs="Times New Roman"/>
          <w:b/>
          <w:lang w:val="en-US"/>
        </w:rPr>
        <w:t>Excel</w:t>
      </w:r>
      <w:r w:rsidRPr="00824ECB">
        <w:rPr>
          <w:rFonts w:ascii="Times New Roman" w:hAnsi="Times New Roman" w:cs="Times New Roman"/>
          <w:b/>
        </w:rPr>
        <w:t xml:space="preserve"> их не надо было редактировать?</w:t>
      </w:r>
    </w:p>
    <w:p w:rsidR="00D909FC" w:rsidRPr="00824ECB" w:rsidRDefault="00D909FC" w:rsidP="00D909F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 получается вывести акты выполненных работ без дальнейшей корректировк</w:t>
      </w:r>
      <w:r w:rsidR="00DD7E0A"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Excel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909FC" w:rsidRPr="00D909FC" w:rsidRDefault="00D909FC" w:rsidP="00D909FC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909F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 :</w:t>
      </w:r>
    </w:p>
    <w:p w:rsidR="00B40186" w:rsidRDefault="00D909FC" w:rsidP="006E56DE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корре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ктировки формы касающиеся каких</w:t>
      </w:r>
      <w:r w:rsidRPr="00D9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-либо дополнительных столбцов, строк или изменений в оформлении производятся по заявке с полным перечнем корректировок которые необходимо внести.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вносить изменения в выходные формы и разрабатывать новые. Конечно не бесплатно.</w:t>
      </w:r>
      <w:r w:rsidR="00DD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;-)</w:t>
      </w:r>
    </w:p>
    <w:p w:rsidR="00B40186" w:rsidRDefault="00B40186" w:rsidP="006E56DE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</w:t>
      </w:r>
      <w:r w:rsidR="00D909FC" w:rsidRPr="00D90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доработок можно избежать если выбрать другую печатную форму.</w:t>
      </w:r>
      <w:r w:rsidR="00D909FC" w:rsidRPr="00D909FC">
        <w:rPr>
          <w:rFonts w:ascii="Times New Roman" w:hAnsi="Times New Roman" w:cs="Times New Roman"/>
        </w:rPr>
        <w:t xml:space="preserve"> </w:t>
      </w:r>
    </w:p>
    <w:p w:rsidR="00D909FC" w:rsidRDefault="00D909FC" w:rsidP="006E56DE">
      <w:pPr>
        <w:pStyle w:val="a3"/>
        <w:ind w:left="0"/>
        <w:rPr>
          <w:rFonts w:ascii="Times New Roman" w:hAnsi="Times New Roman" w:cs="Times New Roman"/>
        </w:rPr>
      </w:pPr>
      <w:r w:rsidRPr="00D909FC">
        <w:rPr>
          <w:rFonts w:ascii="Times New Roman" w:hAnsi="Times New Roman" w:cs="Times New Roman"/>
        </w:rPr>
        <w:t>Если же это касается оформления или же это касается года, то последние формы Вы всегда</w:t>
      </w:r>
      <w:r w:rsidR="00DD7E0A">
        <w:rPr>
          <w:rFonts w:ascii="Times New Roman" w:hAnsi="Times New Roman" w:cs="Times New Roman"/>
        </w:rPr>
        <w:t xml:space="preserve"> </w:t>
      </w:r>
      <w:r w:rsidRPr="00D909FC">
        <w:rPr>
          <w:rFonts w:ascii="Times New Roman" w:hAnsi="Times New Roman" w:cs="Times New Roman"/>
        </w:rPr>
        <w:t xml:space="preserve">сможете скачать на сайте  </w:t>
      </w:r>
      <w:r w:rsidR="00B40186">
        <w:rPr>
          <w:rFonts w:ascii="Times New Roman" w:hAnsi="Times New Roman" w:cs="Times New Roman"/>
        </w:rPr>
        <w:t>или получить у нас</w:t>
      </w:r>
      <w:r w:rsidRPr="00D909FC">
        <w:rPr>
          <w:rFonts w:ascii="Times New Roman" w:hAnsi="Times New Roman" w:cs="Times New Roman"/>
        </w:rPr>
        <w:t xml:space="preserve">  для всех поддерживаемых в данный момент версий программы.</w:t>
      </w:r>
    </w:p>
    <w:p w:rsidR="00D909FC" w:rsidRPr="00824ECB" w:rsidRDefault="00D909FC" w:rsidP="00D909FC">
      <w:pPr>
        <w:pStyle w:val="a3"/>
        <w:rPr>
          <w:rFonts w:ascii="Times New Roman" w:hAnsi="Times New Roman" w:cs="Times New Roman"/>
          <w:b/>
        </w:rPr>
      </w:pPr>
    </w:p>
    <w:p w:rsidR="00D909FC" w:rsidRPr="00824ECB" w:rsidRDefault="00D909FC" w:rsidP="00D909FC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b/>
        </w:rPr>
      </w:pPr>
      <w:r w:rsidRPr="00824ECB">
        <w:rPr>
          <w:rFonts w:ascii="Times New Roman" w:hAnsi="Times New Roman" w:cs="Times New Roman"/>
          <w:b/>
        </w:rPr>
        <w:t>Как печатать сметы в пакетном режиме ?</w:t>
      </w:r>
    </w:p>
    <w:p w:rsidR="00D909FC" w:rsidRPr="00202DA6" w:rsidRDefault="00D909FC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D909FC" w:rsidRPr="00EE21DD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ahoma"/>
          <w:sz w:val="24"/>
          <w:szCs w:val="16"/>
          <w:lang w:eastAsia="ru-RU"/>
        </w:rPr>
      </w:pP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комплектуется на основании набора форм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>раздела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B40186">
        <w:rPr>
          <w:rFonts w:ascii="Times New Roman" w:eastAsia="Times New Roman" w:hAnsi="Times New Roman" w:cs="Times New Roman"/>
          <w:sz w:val="24"/>
          <w:szCs w:val="16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формы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накапливается по мере использования т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>ой или иной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для вывода на печать.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При необходимости можно удалить любую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из 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>раздела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формы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полностью очистить данный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 раздел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заново начать его накопление – соответствующие команды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из контекстного меню формы.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Контекстное меню кнопки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формы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 щелчком правой клавиши мыши по кнопке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 и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единственную команду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как файл пакетного вывода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После выполнения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как файл пакетного вывода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появится окно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указать место для сохранения соответствующего настроечного файла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а затем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его имя.</w:t>
      </w:r>
    </w:p>
    <w:p w:rsidR="00D909FC" w:rsidRDefault="00D909FC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в распоряжении один или несколько файлов пакетного вывода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в каждом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которых зафиксирован определенный набор 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>в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ыходных форм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можно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пакетный вывод на печать. Нажимая кнопку Пакетный вывод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необходимо далее 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>при помощи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кнопки Обзор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 выбрать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компьютере нужный пакетный файл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после чего </w:t>
      </w:r>
      <w:r w:rsidRPr="00EE21DD">
        <w:rPr>
          <w:rFonts w:ascii="Times New Roman" w:eastAsia="Times New Roman" w:hAnsi="Times New Roman" w:cs="Times New Roman"/>
          <w:sz w:val="24"/>
          <w:szCs w:val="16"/>
          <w:lang w:eastAsia="ru-RU"/>
        </w:rPr>
        <w:t>в окне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показывается</w:t>
      </w:r>
      <w:r w:rsidRPr="00EE21DD">
        <w:rPr>
          <w:rFonts w:ascii="Times New Roman" w:eastAsia="Times New Roman" w:hAnsi="Times New Roman" w:cs="Tahoma"/>
          <w:sz w:val="24"/>
          <w:szCs w:val="16"/>
          <w:lang w:eastAsia="ru-RU"/>
        </w:rPr>
        <w:t xml:space="preserve"> содержимое </w:t>
      </w:r>
      <w:r w:rsidRPr="00EE2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пакета.</w:t>
      </w:r>
    </w:p>
    <w:p w:rsidR="006E56DE" w:rsidRDefault="006E56DE" w:rsidP="00D909F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9FC" w:rsidRPr="00824ECB" w:rsidRDefault="00D909FC" w:rsidP="00D909F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Будет ли у программы возможность в выходном файле  в 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Excel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исправить кол-во или в ресурсной смете - стоимость ресурса и получить с учетом этого откорректированный итог в 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Excel</w:t>
      </w:r>
      <w:r w:rsidR="00B40186"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это возможно в программном комплексе </w:t>
      </w:r>
      <w:hyperlink r:id="rId7" w:history="1">
        <w:r w:rsidR="00B40186" w:rsidRPr="00824EC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Смета-</w:t>
        </w:r>
        <w:r w:rsidRPr="00824EC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Багира</w:t>
        </w:r>
      </w:hyperlink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)?</w:t>
      </w:r>
    </w:p>
    <w:p w:rsidR="00D909FC" w:rsidRPr="00202DA6" w:rsidRDefault="00D909FC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6E56DE" w:rsidRDefault="00D909FC" w:rsidP="00B4018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на данный момент не стоит такой задачи, так как полностью настроить связи и логику расчета программы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r w:rsidRPr="0062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возможно.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не нужно. ;-) Это ведь сметная программа, а не </w:t>
      </w:r>
      <w:r w:rsidR="00B40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B40186" w:rsidRP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программа.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есть похожий вопрос с просьбой вообще "запретить корректировку в </w:t>
      </w:r>
      <w:r w:rsidR="00B40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B40186" w:rsidRP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смет, выпущенных "</w:t>
      </w:r>
      <w:proofErr w:type="spellStart"/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Гранд-сметой</w:t>
      </w:r>
      <w:proofErr w:type="spellEnd"/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6E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Pr="006E56D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ВОПРОСЫ ПО ПРЕДСТОЯЩИМ СЕМИНАРАМ:</w:t>
      </w:r>
    </w:p>
    <w:p w:rsidR="006E56DE" w:rsidRPr="00824ECB" w:rsidRDefault="006E56DE" w:rsidP="006E56D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Пусконаладочные работы, семинар по ПИР. Хотелось бы более подробно узнать о составлении смет</w:t>
      </w:r>
    </w:p>
    <w:p w:rsidR="006E56DE" w:rsidRPr="00824ECB" w:rsidRDefault="006E56DE" w:rsidP="006E56D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семинары будут проводиться в ближайшее время?</w:t>
      </w:r>
    </w:p>
    <w:p w:rsidR="006E56DE" w:rsidRPr="00824ECB" w:rsidRDefault="006E56DE" w:rsidP="006E56D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Хотелось бы посетить отдельный семинар  посвященный составлению смет на ПИР. Возможно ли в будущем организации такого?</w:t>
      </w:r>
    </w:p>
    <w:p w:rsidR="006E56DE" w:rsidRPr="00824ECB" w:rsidRDefault="006E56DE" w:rsidP="006E56D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Планируется ли проведение обучающих семинаров по составлению ресурсных смет?</w:t>
      </w:r>
    </w:p>
    <w:p w:rsidR="006E56DE" w:rsidRPr="00824ECB" w:rsidRDefault="006E56DE" w:rsidP="006E56D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Видеозапись  этого семинара можно будет где о посмотреть?</w:t>
      </w:r>
      <w:r w:rsidR="00BD0395" w:rsidRPr="0082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происходит в сметном деле там в ФАУ ФЦЦС? Особенности версии 7?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4F81BD" w:themeColor="accent1"/>
        </w:rPr>
      </w:pPr>
    </w:p>
    <w:p w:rsidR="006E56DE" w:rsidRPr="00202DA6" w:rsidRDefault="006E56DE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lastRenderedPageBreak/>
        <w:t>ОТВЕТ: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планируется достаточно широкий список семинаров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запланированы на проведение в этом году.</w:t>
      </w:r>
      <w:r w:rsidRPr="0025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из них - </w:t>
      </w:r>
      <w:hyperlink r:id="rId8" w:history="1">
        <w:r w:rsidR="00B40186" w:rsidRPr="00ED747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 пуско-наладке</w:t>
        </w:r>
        <w:r w:rsidR="00ED7475" w:rsidRPr="00ED747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, электрике и слаботочке</w:t>
        </w:r>
      </w:hyperlink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ED7475" w:rsidRPr="00ED747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новым </w:t>
        </w:r>
        <w:r w:rsidR="00B40186" w:rsidRPr="00ED747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ФЕРам</w:t>
        </w:r>
      </w:hyperlink>
      <w:r w:rsid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Симановичем</w:t>
      </w:r>
      <w:proofErr w:type="spellEnd"/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провели.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дополните</w:t>
      </w:r>
      <w:r w:rsid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сообщим об этом в рассылке. Если вы еще не подписаны на нашу рассылку Вы можете  подписаться на нее на нашем сайте </w:t>
      </w:r>
      <w:hyperlink r:id="rId10" w:history="1">
        <w:r w:rsidRPr="00B4018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http://www.all-smety.ru/</w:t>
        </w:r>
      </w:hyperlink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 в </w:t>
      </w:r>
      <w:hyperlink r:id="rId11" w:history="1">
        <w:r w:rsidRPr="00ED747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клуб сметчиков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6DE" w:rsidRDefault="00B40186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видеозаписи и некоторые дополнительные материалы </w:t>
      </w:r>
      <w:r w:rsidR="006E5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6E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разослан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E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зарегистрировавшимся на семинар.</w:t>
      </w:r>
      <w:r w:rsidR="00BD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версии программы</w:t>
      </w:r>
      <w:r w:rsidR="00BD0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же не зря просим регистрироваться. ;-)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6E56D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4. ОБЩИЕ ВОПРОСЫ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:</w:t>
      </w:r>
    </w:p>
    <w:p w:rsidR="005B1673" w:rsidRPr="00202DA6" w:rsidRDefault="005B1673" w:rsidP="005B167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что вообще нового в "Гранд-смета" 7?</w:t>
      </w:r>
    </w:p>
    <w:p w:rsidR="00202DA6" w:rsidRDefault="005B1673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ОТВЕТ: </w:t>
      </w:r>
    </w:p>
    <w:p w:rsidR="005B1673" w:rsidRPr="005B1673" w:rsidRDefault="005B1673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</w:t>
      </w:r>
      <w:hyperlink r:id="rId12" w:history="1">
        <w:r w:rsidRPr="00A5570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презентацию</w:t>
        </w:r>
      </w:hyperlink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13" w:history="1">
        <w:r w:rsidRPr="005B16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информацию у нас на сайте</w:t>
        </w:r>
      </w:hyperlink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- </w:t>
      </w:r>
      <w:hyperlink r:id="rId14" w:history="1">
        <w:r w:rsidRPr="00A5570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отдельный документ</w:t>
        </w:r>
      </w:hyperlink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673" w:rsidRPr="00202DA6" w:rsidRDefault="005B1673" w:rsidP="005B167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поподробнее про ресурсное ранжирование и проектно-изыскательские работы в "Гранд-смета"?</w:t>
      </w:r>
    </w:p>
    <w:p w:rsidR="00202DA6" w:rsidRDefault="005B1673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ОТВЕТ: </w:t>
      </w:r>
    </w:p>
    <w:p w:rsidR="005B1673" w:rsidRPr="005B1673" w:rsidRDefault="005B1673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Конечно! Про ресурсное ранжирование можно посмотреть </w:t>
      </w:r>
      <w:hyperlink r:id="rId15" w:history="1">
        <w:r w:rsidRPr="005B16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</w:t>
        </w:r>
        <w:r w:rsidRPr="005B16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r w:rsidRPr="005B16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ео</w:t>
        </w:r>
      </w:hyperlink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5B16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доп. материалы</w:t>
        </w:r>
      </w:hyperlink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проектно-изыскательским работам - у нас </w:t>
      </w:r>
      <w:hyperlink r:id="rId17" w:history="1">
        <w:r w:rsidRPr="005B16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на сайте</w:t>
        </w:r>
      </w:hyperlink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там же есть и </w:t>
      </w:r>
      <w:hyperlink r:id="rId18" w:history="1">
        <w:r w:rsidRPr="005B16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</w:t>
        </w:r>
      </w:hyperlink>
      <w:r w:rsidRPr="005B1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6DE" w:rsidRPr="00202DA6" w:rsidRDefault="005E6971" w:rsidP="006E56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как-</w:t>
      </w:r>
      <w:r w:rsidR="006E56DE"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сохранить свои часто используемые коэффициенты?</w:t>
      </w:r>
    </w:p>
    <w:p w:rsidR="006E56DE" w:rsidRPr="00202DA6" w:rsidRDefault="006E56DE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6E56DE" w:rsidRPr="00B40186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Для того чтобы сохранить перечень своих коэффициентов необходимо на вкладке </w:t>
      </w:r>
      <w:r w:rsidR="00B40186"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B40186"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кнопка  </w:t>
      </w:r>
      <w:r w:rsidR="00B40186"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</w:t>
      </w:r>
      <w:r w:rsidR="00B40186"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выбрать </w:t>
      </w:r>
      <w:r w:rsidR="00B40186"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"Коэффициенты" - "Пользовательский"</w:t>
      </w:r>
      <w:r w:rsidRPr="00A55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можно создавать свои коэффициенты, а так же копировать коэффициенты из эталонного справочника.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6DE" w:rsidRPr="00202DA6" w:rsidRDefault="006E56DE" w:rsidP="006E56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на материалах будет вид работ?</w:t>
      </w:r>
    </w:p>
    <w:p w:rsidR="006E56DE" w:rsidRPr="00202DA6" w:rsidRDefault="006E56DE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уже поднимался не единожды, но решено было оставить это так как есть.  Так как есть пожелания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материалы носили ви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 работ от предыдущей позиции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основной расценки к которой относится данный матер</w:t>
      </w:r>
      <w:r w:rsidR="00B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противоположное мнение, что на материалы вид работ должен стоять материалы, а кто-то хочет разделения на материалы строительные. монтажные и т.д. придти к единому варианту не возможно.</w:t>
      </w:r>
    </w:p>
    <w:p w:rsidR="006E56DE" w:rsidRP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DE" w:rsidRPr="00202DA6" w:rsidRDefault="006E56DE" w:rsidP="006E56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отличается программа для домашнего пользования от профессиональной? Зимой цена на нее была 11 тыс. а профессиональная стоит 25-27 тыс.</w:t>
      </w:r>
    </w:p>
    <w:p w:rsidR="006E56DE" w:rsidRPr="00202DA6" w:rsidRDefault="006E56DE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6E56DE" w:rsidRPr="00F564A4" w:rsidRDefault="00ED7475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6E56DE" w:rsidRPr="00ED747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Данная версия</w:t>
        </w:r>
      </w:hyperlink>
      <w:r w:rsidR="006E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регистрировалась только на частное лицо, не имела возможности передачи органи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или другому частному лицу, оплата так</w:t>
      </w:r>
      <w:r w:rsidR="006E56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может проводиться только от частного лица, но не от организации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версии </w:t>
      </w:r>
      <w:r w:rsidR="00F56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</w:t>
      </w:r>
      <w:r w:rsidR="00F564A4" w:rsidRP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Только если обычная версия с небольшой скидкой для частника. Если нужно работать уже сейчас - лучше не ждать</w:t>
      </w:r>
      <w:r w:rsidR="0020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(вряд ли скоро появится. Помните, когда появилась - какой ажиотаж был и как некоторые по несколько штук брали?)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купить и "отбить" стоимость на нескольких сметах. И следите за нашей рассылкой - если что-то появится - мы обязательно сообщим Вам одними из первых. 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DE" w:rsidRPr="00202DA6" w:rsidRDefault="006E56DE" w:rsidP="006E56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округлить НР и СП с к=0,85 и 0,8 в </w:t>
      </w:r>
      <w:r w:rsidR="00F564A4"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"Гранд-смета" 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версии 5</w:t>
      </w:r>
      <w:r w:rsidR="00F564A4"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E56DE" w:rsidRPr="00202DA6" w:rsidRDefault="006E56DE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функция не предусмотрена в версиях ниже 5,3. В таком случае Вам необходимо обновиться до последней версии программы. 7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DE" w:rsidRPr="00202DA6" w:rsidRDefault="006E56DE" w:rsidP="006E56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будет </w:t>
      </w:r>
      <w:r w:rsidR="00ED7475"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Гранд-Смета</w:t>
      </w:r>
      <w:r w:rsidR="00ED7475"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Android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 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F81BD" w:themeColor="accent1"/>
        </w:rPr>
      </w:pPr>
    </w:p>
    <w:p w:rsidR="006E56DE" w:rsidRPr="00202DA6" w:rsidRDefault="006E56DE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6E56DE" w:rsidRDefault="006E56DE" w:rsidP="006E56D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DE" w:rsidRDefault="006E56DE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планируется разработка в ближайшее время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D7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ограниченностью спроса и большими затратами для разработки.</w:t>
      </w:r>
    </w:p>
    <w:p w:rsidR="0026471F" w:rsidRDefault="0026471F" w:rsidP="006E56D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1F" w:rsidRPr="00202DA6" w:rsidRDefault="0026471F" w:rsidP="0026471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проектных работ в энергетике (действующий справочник).</w:t>
      </w:r>
    </w:p>
    <w:p w:rsidR="0026471F" w:rsidRDefault="0026471F" w:rsidP="0026471F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hAnsi="Times New Roman" w:cs="Times New Roman"/>
          <w:color w:val="4F81BD" w:themeColor="accent1"/>
        </w:rPr>
      </w:pPr>
    </w:p>
    <w:p w:rsidR="0026471F" w:rsidRPr="00202DA6" w:rsidRDefault="0026471F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26471F" w:rsidRDefault="0026471F" w:rsidP="0026471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сборники вы можете отследить на сайте ФАУ ФЦЦС в выписки из федерального реестра.</w:t>
      </w:r>
    </w:p>
    <w:p w:rsidR="0026471F" w:rsidRDefault="00F564A4" w:rsidP="0026471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" w:history="1">
        <w:r w:rsidR="0026471F" w:rsidRPr="00F564A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http://www.faufccs.ru/federalregister/extraction.php</w:t>
        </w:r>
      </w:hyperlink>
      <w:r w:rsidR="0026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475" w:rsidRDefault="00ED7475" w:rsidP="0026471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7475" w:rsidRPr="00202DA6" w:rsidRDefault="00ED7475" w:rsidP="00ED74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вообще составляете сметы? Допустим на </w:t>
      </w:r>
      <w:proofErr w:type="spellStart"/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слаботочку</w:t>
      </w:r>
      <w:proofErr w:type="spellEnd"/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D7475" w:rsidRPr="00202DA6" w:rsidRDefault="00ED7475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ED7475" w:rsidRDefault="00ED7475" w:rsidP="00ED747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только составляем, но еще и помогаем в проверке смет! На постоянной основе. На любые виды работ. А с недавних пор вместе с Игорем </w:t>
      </w:r>
      <w:proofErr w:type="spellStart"/>
      <w:r w:rsidRP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Калинниковым</w:t>
      </w:r>
      <w:proofErr w:type="spellEnd"/>
      <w:r w:rsidRP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 уникальные услуги консалтинга по Монтажу и пусконаладочным работам слаботочных систем, электротехнических устройств, систем вентиляции и кондиционирования, АСУ ТП. Отдельно стоит отметить сметы на защиту информации (грамотных специалистов в России дай Бог человек 15 наберется). </w:t>
      </w:r>
    </w:p>
    <w:p w:rsidR="0026471F" w:rsidRPr="00202DA6" w:rsidRDefault="0026471F" w:rsidP="0026471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 программе можно по смете цены на материалы в текущих ценах распечатать?</w:t>
      </w:r>
    </w:p>
    <w:p w:rsidR="0026471F" w:rsidRPr="00202DA6" w:rsidRDefault="0026471F" w:rsidP="0026471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Каким образом можно вывести ведомость ресурсов по смете (либо акту выполненных работ) в текущих ценах? При экспорте в </w:t>
      </w:r>
      <w:r w:rsidR="00F564A4" w:rsidRPr="00202D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Excel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вкладке "ресурсы" выводится только в базовых ценах. То же самое при выводе через форму "Ведомость ресурсов по смете" никаких индексов не проставляется. </w:t>
      </w:r>
    </w:p>
    <w:p w:rsidR="00ED7475" w:rsidRDefault="00ED7475" w:rsidP="0026471F">
      <w:pPr>
        <w:pStyle w:val="a3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4F81BD" w:themeColor="accent1"/>
        </w:rPr>
      </w:pPr>
    </w:p>
    <w:p w:rsidR="008952A1" w:rsidRPr="00202DA6" w:rsidRDefault="008952A1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8952A1" w:rsidRDefault="008952A1" w:rsidP="008952A1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рассчитаны только для ресурсного способа расчета. Расче</w:t>
      </w:r>
      <w:r w:rsidRP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текущих цен на основании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базисно-индексного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не предусмотрен. </w:t>
      </w:r>
    </w:p>
    <w:p w:rsidR="008952A1" w:rsidRDefault="008952A1" w:rsidP="0026471F">
      <w:pPr>
        <w:pStyle w:val="a3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4F81BD" w:themeColor="accent1"/>
        </w:rPr>
      </w:pPr>
    </w:p>
    <w:p w:rsidR="004A2C18" w:rsidRPr="00202DA6" w:rsidRDefault="004A2C18" w:rsidP="00470DE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перед семинаром подходила к Вам. У меня проблемы с компьютером - какой-то вирус зашифровал все сметы. Вы можете мне в этом помочь?</w:t>
      </w:r>
    </w:p>
    <w:p w:rsidR="004A2C18" w:rsidRDefault="004A2C18" w:rsidP="0026471F">
      <w:pPr>
        <w:pStyle w:val="a3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4F81BD" w:themeColor="accent1"/>
        </w:rPr>
      </w:pPr>
    </w:p>
    <w:p w:rsidR="00470DE4" w:rsidRPr="00202DA6" w:rsidRDefault="004A2C18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ОТВЕТ: </w:t>
      </w:r>
    </w:p>
    <w:p w:rsidR="004A2C18" w:rsidRPr="00470DE4" w:rsidRDefault="004A2C18" w:rsidP="004A2C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конечно. Приглашайте - поглядим. Но лучше предупреждать такие ситуации. Мы обычно устанавливаем нашим коллегам решения от "Антивируса Касперского", тем более, что учитывая наше многолетнее сотрудничество можем </w:t>
      </w:r>
      <w:r w:rsidR="00470DE4" w:rsidRPr="0047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именно строительным организациям специальные цены на </w:t>
      </w:r>
      <w:hyperlink r:id="rId21" w:history="1">
        <w:proofErr w:type="spellStart"/>
        <w:r w:rsidR="00470DE4" w:rsidRPr="00470D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Kaspersky</w:t>
        </w:r>
        <w:proofErr w:type="spellEnd"/>
        <w:r w:rsidR="00470DE4" w:rsidRPr="00470D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470DE4" w:rsidRPr="00470D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Business</w:t>
        </w:r>
        <w:proofErr w:type="spellEnd"/>
        <w:r w:rsidR="00470DE4" w:rsidRPr="00470D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470DE4" w:rsidRPr="00470D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Space</w:t>
        </w:r>
        <w:proofErr w:type="spellEnd"/>
        <w:r w:rsidR="00470DE4" w:rsidRPr="00470D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470DE4" w:rsidRPr="00470D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Security</w:t>
        </w:r>
        <w:proofErr w:type="spellEnd"/>
      </w:hyperlink>
      <w:r w:rsidR="00470DE4" w:rsidRPr="00470D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71F" w:rsidRPr="00202DA6" w:rsidRDefault="0026471F" w:rsidP="0026471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это такое "Сметные нормы и расценки на новые строительные технологии в строительстве части 1-5 части (РЦЦС СПб под ред. </w:t>
      </w:r>
      <w:proofErr w:type="spellStart"/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П.В.Горячкина</w:t>
      </w:r>
      <w:proofErr w:type="spellEnd"/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)"</w:t>
      </w:r>
      <w:r w:rsidR="00F564A4"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электронный вариант расценок, которые можно применить в локальных сметах </w:t>
      </w: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 набивая вручную? В каких случаях они применяются, есть ли ограничения и как к ним относится государственная экспертиза?</w:t>
      </w:r>
    </w:p>
    <w:p w:rsidR="00ED7475" w:rsidRDefault="00ED7475" w:rsidP="0026471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4F81BD" w:themeColor="accent1"/>
        </w:rPr>
      </w:pPr>
    </w:p>
    <w:p w:rsidR="0026471F" w:rsidRPr="00202DA6" w:rsidRDefault="0026471F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E236C7" w:rsidRDefault="00E236C7" w:rsidP="0026471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4F81BD" w:themeColor="accent1"/>
        </w:rPr>
      </w:pPr>
    </w:p>
    <w:p w:rsidR="0026471F" w:rsidRDefault="0026471F" w:rsidP="0021491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ED74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расценки на новые технологии. 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комплекта сборников (1-5 части) в формате программы "Гранд-смета" - 15 000 руб. 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 применение данных расцен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возможно</w:t>
      </w:r>
      <w:r w:rsidR="00E2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согласованию с заказч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иком, а так же </w:t>
      </w:r>
      <w:proofErr w:type="spellStart"/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Госэкспертизой</w:t>
      </w:r>
      <w:proofErr w:type="spellEnd"/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Список все утвержденных нормативов 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можете увидеть в </w:t>
      </w:r>
      <w:hyperlink r:id="rId22" w:history="1">
        <w:r w:rsidR="0021491C" w:rsidRPr="00F564A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 реестре</w:t>
        </w:r>
      </w:hyperlink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475" w:rsidRDefault="00ED7475" w:rsidP="0021491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75" w:rsidRPr="00202DA6" w:rsidRDefault="00ED7475" w:rsidP="00ED747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Вас можно купить сметную литературу? В бумажном виде.</w:t>
      </w:r>
    </w:p>
    <w:p w:rsidR="00ED7475" w:rsidRDefault="00ED7475" w:rsidP="0021491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75" w:rsidRPr="00202DA6" w:rsidRDefault="00ED7475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D909FC" w:rsidRDefault="00ED7475" w:rsidP="00A557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конечно. Любые официальные издания. Мы тоже любим читать не с "экрана", а в подлиннике. Обращайтесь, найдем как учебники по сметному делу, так и например "Вестники ценообразования" или даже книгу официального издания с расценками (например ФЕР).</w:t>
      </w:r>
    </w:p>
    <w:p w:rsidR="008952A1" w:rsidRDefault="008952A1" w:rsidP="00A557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A1" w:rsidRPr="00202DA6" w:rsidRDefault="008952A1" w:rsidP="008952A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Напомните адрес сайта с документацией "Гранд-смета" и </w:t>
      </w:r>
      <w:proofErr w:type="spellStart"/>
      <w:r w:rsidRPr="002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видеоуроками</w:t>
      </w:r>
      <w:proofErr w:type="spellEnd"/>
    </w:p>
    <w:p w:rsidR="008952A1" w:rsidRPr="00202DA6" w:rsidRDefault="008952A1" w:rsidP="00202DA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DA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ОТВЕТ:</w:t>
      </w:r>
    </w:p>
    <w:p w:rsidR="00B6777A" w:rsidRPr="00B6777A" w:rsidRDefault="00B6777A" w:rsidP="008952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пользователя по программе "Гранд-смета" в очень удобном виде: </w:t>
      </w:r>
      <w:hyperlink r:id="rId23" w:history="1"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help</w:t>
        </w:r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grandsmeta</w:t>
        </w:r>
        <w:proofErr w:type="spellEnd"/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6777A" w:rsidRDefault="00B6777A" w:rsidP="008952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посмотреть на </w:t>
      </w:r>
      <w:hyperlink r:id="rId24" w:history="1"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нашем канале </w:t>
        </w:r>
        <w:proofErr w:type="spellStart"/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</w:hyperlink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канале </w:t>
      </w:r>
      <w:hyperlink r:id="rId25" w:history="1"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"Гранд-смета"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2A1" w:rsidRDefault="008952A1" w:rsidP="00B6777A">
      <w:pPr>
        <w:spacing w:line="240" w:lineRule="auto"/>
        <w:rPr>
          <w:rFonts w:ascii="Helvetica" w:hAnsi="Helvetica"/>
          <w:color w:val="606060"/>
          <w:sz w:val="23"/>
          <w:szCs w:val="23"/>
        </w:rPr>
      </w:pP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есть </w:t>
      </w:r>
      <w:r w:rsid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6" w:history="1"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VK</w:t>
        </w:r>
      </w:hyperlink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7" w:history="1">
        <w:r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Facebook</w:t>
        </w:r>
      </w:hyperlink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еще не добавились в них, то пора это сделать СЕЙЧАС. Потому что там происходит много чего интересного</w:t>
      </w:r>
      <w:r w:rsid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информации отсутствует на нашем сайте)</w:t>
      </w: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  <w:r>
        <w:rPr>
          <w:rFonts w:ascii="Helvetica" w:hAnsi="Helvetica"/>
          <w:color w:val="606060"/>
          <w:sz w:val="23"/>
          <w:szCs w:val="23"/>
        </w:rPr>
        <w:t xml:space="preserve">  </w:t>
      </w:r>
    </w:p>
    <w:p w:rsidR="008952A1" w:rsidRPr="00B6777A" w:rsidRDefault="008952A1" w:rsidP="00B67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анонсы </w:t>
      </w:r>
      <w:r w:rsid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и </w:t>
      </w: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 </w:t>
      </w:r>
    </w:p>
    <w:p w:rsidR="008952A1" w:rsidRPr="00B6777A" w:rsidRDefault="008952A1" w:rsidP="00B67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семинаров</w:t>
      </w:r>
    </w:p>
    <w:p w:rsidR="008952A1" w:rsidRPr="00B6777A" w:rsidRDefault="008952A1" w:rsidP="00B67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 </w:t>
      </w:r>
    </w:p>
    <w:p w:rsidR="008952A1" w:rsidRPr="00B6777A" w:rsidRDefault="008952A1" w:rsidP="00B67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бонусы и подарки </w:t>
      </w:r>
    </w:p>
    <w:p w:rsidR="008952A1" w:rsidRPr="00B6777A" w:rsidRDefault="008952A1" w:rsidP="00B67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общаться и задавать вопросы </w:t>
      </w:r>
    </w:p>
    <w:p w:rsidR="008952A1" w:rsidRDefault="008952A1" w:rsidP="00B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/>
          <w:color w:val="606060"/>
          <w:sz w:val="23"/>
          <w:szCs w:val="23"/>
        </w:rPr>
        <w:br/>
      </w:r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ВКонтакте</w:t>
      </w:r>
      <w:r w:rsid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8" w:history="1">
        <w:r w:rsidR="00B6777A"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http://vk.com/allsmety</w:t>
        </w:r>
      </w:hyperlink>
      <w:r w:rsidRP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в Facebook</w:t>
      </w:r>
      <w:r w:rsidR="00B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9" w:history="1">
        <w:r w:rsidR="00B6777A" w:rsidRPr="00B6777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https://www.facebook.com/groups/smety/</w:t>
        </w:r>
      </w:hyperlink>
    </w:p>
    <w:p w:rsidR="00824ECB" w:rsidRDefault="00824ECB" w:rsidP="00824E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вопросы? Звоните </w:t>
      </w:r>
      <w:r w:rsidRPr="00824ECB">
        <w:rPr>
          <w:rFonts w:ascii="Times New Roman" w:hAnsi="Times New Roman" w:cs="Times New Roman"/>
          <w:b/>
          <w:sz w:val="24"/>
          <w:szCs w:val="24"/>
        </w:rPr>
        <w:t>(495) 776-82-62</w:t>
      </w:r>
      <w:r w:rsidRPr="00A5570C">
        <w:rPr>
          <w:rFonts w:ascii="Times New Roman" w:hAnsi="Times New Roman" w:cs="Times New Roman"/>
          <w:b/>
          <w:sz w:val="24"/>
          <w:szCs w:val="24"/>
        </w:rPr>
        <w:t>; (4852) 71-00-96</w:t>
      </w:r>
    </w:p>
    <w:p w:rsidR="00824ECB" w:rsidRPr="00DD7E0A" w:rsidRDefault="00824ECB" w:rsidP="00824ECB">
      <w:pPr>
        <w:pStyle w:val="a3"/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пишите: </w:t>
      </w:r>
      <w:hyperlink r:id="rId30" w:history="1">
        <w:r w:rsidR="00202DA6" w:rsidRPr="00202DA6">
          <w:rPr>
            <w:rStyle w:val="a4"/>
            <w:rFonts w:ascii="Times New Roman" w:hAnsi="Times New Roman" w:cs="Times New Roman"/>
            <w:sz w:val="24"/>
            <w:szCs w:val="24"/>
          </w:rPr>
          <w:t>smety@all-smety.ru</w:t>
        </w:r>
      </w:hyperlink>
    </w:p>
    <w:p w:rsidR="00824ECB" w:rsidRDefault="00824ECB" w:rsidP="00B6777A">
      <w:pPr>
        <w:spacing w:before="100" w:beforeAutospacing="1" w:after="100" w:afterAutospacing="1" w:line="240" w:lineRule="auto"/>
      </w:pPr>
    </w:p>
    <w:sectPr w:rsidR="00824ECB" w:rsidSect="00D5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6AC"/>
    <w:multiLevelType w:val="hybridMultilevel"/>
    <w:tmpl w:val="7F0C78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A0447F"/>
    <w:multiLevelType w:val="multilevel"/>
    <w:tmpl w:val="1F84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2273E"/>
    <w:multiLevelType w:val="hybridMultilevel"/>
    <w:tmpl w:val="6A4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84373"/>
    <w:multiLevelType w:val="hybridMultilevel"/>
    <w:tmpl w:val="8B5E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56C1B"/>
    <w:multiLevelType w:val="hybridMultilevel"/>
    <w:tmpl w:val="1182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41B31"/>
    <w:multiLevelType w:val="hybridMultilevel"/>
    <w:tmpl w:val="F9A0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00569"/>
    <w:multiLevelType w:val="hybridMultilevel"/>
    <w:tmpl w:val="9D101F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F0284B"/>
    <w:multiLevelType w:val="hybridMultilevel"/>
    <w:tmpl w:val="8132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84D92"/>
    <w:multiLevelType w:val="hybridMultilevel"/>
    <w:tmpl w:val="C0C249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9221C0"/>
    <w:multiLevelType w:val="hybridMultilevel"/>
    <w:tmpl w:val="FDD21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H5tHSvHnIeFPYfYKN/Lt6FcAV/4=" w:salt="aTR7Sf8VsShJ5VipxmuXuA=="/>
  <w:defaultTabStop w:val="708"/>
  <w:characterSpacingControl w:val="doNotCompress"/>
  <w:savePreviewPicture/>
  <w:compat/>
  <w:rsids>
    <w:rsidRoot w:val="00D909FC"/>
    <w:rsid w:val="00073587"/>
    <w:rsid w:val="00202DA6"/>
    <w:rsid w:val="0021491C"/>
    <w:rsid w:val="0026471F"/>
    <w:rsid w:val="002A4AA4"/>
    <w:rsid w:val="00440B08"/>
    <w:rsid w:val="00470DE4"/>
    <w:rsid w:val="004A2C18"/>
    <w:rsid w:val="005B1673"/>
    <w:rsid w:val="005E6971"/>
    <w:rsid w:val="006E56DE"/>
    <w:rsid w:val="00824ECB"/>
    <w:rsid w:val="008952A1"/>
    <w:rsid w:val="00A5570C"/>
    <w:rsid w:val="00B40186"/>
    <w:rsid w:val="00B6777A"/>
    <w:rsid w:val="00BD0395"/>
    <w:rsid w:val="00BE5F7F"/>
    <w:rsid w:val="00C36782"/>
    <w:rsid w:val="00CB1E05"/>
    <w:rsid w:val="00D5157C"/>
    <w:rsid w:val="00D909FC"/>
    <w:rsid w:val="00DD7E0A"/>
    <w:rsid w:val="00E236C7"/>
    <w:rsid w:val="00ED7475"/>
    <w:rsid w:val="00F5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018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16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-smety.ru/company/news/itogi-seminara-pnr/" TargetMode="External"/><Relationship Id="rId13" Type="http://schemas.openxmlformats.org/officeDocument/2006/relationships/hyperlink" Target="http://www.all-smety.ru/programs/smetnye_programmy/grandsmeta/grand-smeta-versiya-7/" TargetMode="External"/><Relationship Id="rId18" Type="http://schemas.openxmlformats.org/officeDocument/2006/relationships/hyperlink" Target="https://youtu.be/xtFVHCjFVws" TargetMode="External"/><Relationship Id="rId26" Type="http://schemas.openxmlformats.org/officeDocument/2006/relationships/hyperlink" Target="http://vk.com/allsme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-smety.ru/programs/prochie/kaspersky/" TargetMode="External"/><Relationship Id="rId7" Type="http://schemas.openxmlformats.org/officeDocument/2006/relationships/hyperlink" Target="http://www.all-smety.ru/programs/smetnye_programmy/smetabagira/" TargetMode="External"/><Relationship Id="rId12" Type="http://schemas.openxmlformats.org/officeDocument/2006/relationships/hyperlink" Target="http://www.all-smety.ru/upload/iblock/11b/17-seminar-grand_smeta-aprel-2015.pptx" TargetMode="External"/><Relationship Id="rId17" Type="http://schemas.openxmlformats.org/officeDocument/2006/relationships/hyperlink" Target="http://www.all-smety.ru/programs/smetnye_programmy/grandsmeta/pir-grand-smeta-sostavlenie-smet-na-proektno-izyskatelskie-raboty/" TargetMode="External"/><Relationship Id="rId25" Type="http://schemas.openxmlformats.org/officeDocument/2006/relationships/hyperlink" Target="http://www.youtube.com/channel/UCyHCqYO68waSg2uXYr3UoF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-smety.ru/upload/iblock/9cd/ranzhirovanie.rar" TargetMode="External"/><Relationship Id="rId20" Type="http://schemas.openxmlformats.org/officeDocument/2006/relationships/hyperlink" Target="http://www.faufccs.ru/federalregister/extraction.php" TargetMode="External"/><Relationship Id="rId29" Type="http://schemas.openxmlformats.org/officeDocument/2006/relationships/hyperlink" Target="https://www.facebook.com/groups/sme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rregion.ru/depts/str/tmppages/activities.aspx" TargetMode="External"/><Relationship Id="rId11" Type="http://schemas.openxmlformats.org/officeDocument/2006/relationships/hyperlink" Target="http://www.all-smety.ru/uslugi/club/" TargetMode="External"/><Relationship Id="rId24" Type="http://schemas.openxmlformats.org/officeDocument/2006/relationships/hyperlink" Target="http://www.youtube.com/channel/UC4c58JG4aC7xWN9sjn-7xaw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mety@all-smety.ru" TargetMode="External"/><Relationship Id="rId15" Type="http://schemas.openxmlformats.org/officeDocument/2006/relationships/hyperlink" Target="https://youtu.be/Ku91lwy52RY" TargetMode="External"/><Relationship Id="rId23" Type="http://schemas.openxmlformats.org/officeDocument/2006/relationships/hyperlink" Target="http://help.grandsmeta.ru/" TargetMode="External"/><Relationship Id="rId28" Type="http://schemas.openxmlformats.org/officeDocument/2006/relationships/hyperlink" Target="http://vk.com/allsmety" TargetMode="External"/><Relationship Id="rId10" Type="http://schemas.openxmlformats.org/officeDocument/2006/relationships/hyperlink" Target="http://www.all-smety.ru/" TargetMode="External"/><Relationship Id="rId19" Type="http://schemas.openxmlformats.org/officeDocument/2006/relationships/hyperlink" Target="http://www.all-smety.ru/programs/smetnye_programmy/grandsmeta/grand-smeta-home-dlya-chastnykh-smetchikov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-smety.ru/company/news/itogi-seminara-dlya-smetchikov/" TargetMode="External"/><Relationship Id="rId14" Type="http://schemas.openxmlformats.org/officeDocument/2006/relationships/hyperlink" Target="http://www.all-smety.ru/upload/iblock/f1b/whatsnew_7_0.rar" TargetMode="External"/><Relationship Id="rId22" Type="http://schemas.openxmlformats.org/officeDocument/2006/relationships/hyperlink" Target="http://www.faufccs.ru/federalregister/extraction.php" TargetMode="External"/><Relationship Id="rId27" Type="http://schemas.openxmlformats.org/officeDocument/2006/relationships/hyperlink" Target="https://www.facebook.com/groups/smety/" TargetMode="External"/><Relationship Id="rId30" Type="http://schemas.openxmlformats.org/officeDocument/2006/relationships/hyperlink" Target="mailto:smety@all-sme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1998</Words>
  <Characters>11389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gme</cp:lastModifiedBy>
  <cp:revision>9</cp:revision>
  <cp:lastPrinted>2015-04-14T08:20:00Z</cp:lastPrinted>
  <dcterms:created xsi:type="dcterms:W3CDTF">2015-04-14T08:20:00Z</dcterms:created>
  <dcterms:modified xsi:type="dcterms:W3CDTF">2015-04-14T15:40:00Z</dcterms:modified>
</cp:coreProperties>
</file>